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961"/>
        <w:tblW w:w="9936" w:type="dxa"/>
        <w:tblLook w:val="04A0" w:firstRow="1" w:lastRow="0" w:firstColumn="1" w:lastColumn="0" w:noHBand="0" w:noVBand="1"/>
      </w:tblPr>
      <w:tblGrid>
        <w:gridCol w:w="2943"/>
        <w:gridCol w:w="3119"/>
        <w:gridCol w:w="3874"/>
      </w:tblGrid>
      <w:tr w:rsidR="00363A46">
        <w:tc>
          <w:tcPr>
            <w:tcW w:w="2943" w:type="dxa"/>
          </w:tcPr>
          <w:p w:rsidR="00363A46" w:rsidRDefault="00363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3A46" w:rsidRDefault="00363A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4" w:type="dxa"/>
          </w:tcPr>
          <w:p w:rsidR="00363A46" w:rsidRDefault="00BB4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363A46" w:rsidRDefault="00BB4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</w:p>
          <w:p w:rsidR="00363A46" w:rsidRDefault="00BB4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215а</w:t>
            </w:r>
          </w:p>
        </w:tc>
      </w:tr>
    </w:tbl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hd w:val="clear" w:color="auto" w:fill="FFFFFF"/>
        <w:tabs>
          <w:tab w:val="left" w:pos="4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A46" w:rsidRDefault="00BB47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363A46" w:rsidRDefault="00BB47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к основной образовательной программе общего образования)</w:t>
      </w:r>
    </w:p>
    <w:p w:rsidR="00363A46" w:rsidRDefault="00363A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функциональная грамотность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внеурочной </w:t>
      </w:r>
      <w:r>
        <w:rPr>
          <w:rFonts w:ascii="Times New Roman" w:hAnsi="Times New Roman" w:cs="Times New Roman"/>
          <w:sz w:val="28"/>
          <w:szCs w:val="28"/>
        </w:rPr>
        <w:t>деятельности/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модуль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u w:val="single"/>
        </w:rPr>
        <w:t>итательская грамотность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классы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5А, Б, В, Г, Д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Часов                                       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год        </w:t>
      </w:r>
      <w:r>
        <w:rPr>
          <w:rFonts w:ascii="Times New Roman" w:hAnsi="Times New Roman" w:cs="Times New Roman"/>
          <w:sz w:val="28"/>
          <w:szCs w:val="28"/>
        </w:rPr>
        <w:t>в неделю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0,25</w:t>
      </w:r>
    </w:p>
    <w:p w:rsidR="00363A46" w:rsidRDefault="00363A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Составители: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Лагнер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</w:t>
      </w:r>
      <w:r>
        <w:rPr>
          <w:rFonts w:ascii="Times New Roman" w:hAnsi="Times New Roman" w:cs="Times New Roman"/>
          <w:sz w:val="28"/>
          <w:szCs w:val="28"/>
        </w:rPr>
        <w:t>дмила Владимировна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Ивановна</w:t>
      </w:r>
    </w:p>
    <w:p w:rsidR="00363A46" w:rsidRDefault="00BB47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363A46" w:rsidRDefault="00363A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3A46" w:rsidRDefault="00363A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A46" w:rsidRDefault="00BB47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2023г</w:t>
      </w:r>
    </w:p>
    <w:p w:rsidR="00363A46" w:rsidRDefault="00BB47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363A46" w:rsidRDefault="00BB47F2">
      <w:pPr>
        <w:spacing w:line="360" w:lineRule="auto"/>
        <w:ind w:firstLineChars="150" w:firstLine="42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Рабочая </w:t>
      </w:r>
      <w:r>
        <w:rPr>
          <w:rFonts w:ascii="Times New Roman" w:eastAsia="SimSun" w:hAnsi="Times New Roman" w:cs="Times New Roman"/>
          <w:sz w:val="28"/>
          <w:szCs w:val="28"/>
        </w:rPr>
        <w:t xml:space="preserve">программа курса внеурочной деятельности «Читательская грамотность» </w:t>
      </w:r>
      <w:r>
        <w:rPr>
          <w:rFonts w:ascii="Times New Roman" w:eastAsia="SimSun" w:hAnsi="Times New Roman" w:cs="Times New Roman"/>
          <w:sz w:val="28"/>
          <w:szCs w:val="28"/>
        </w:rPr>
        <w:t>составлена</w:t>
      </w:r>
      <w:r>
        <w:rPr>
          <w:rFonts w:ascii="Times New Roman" w:eastAsia="SimSun" w:hAnsi="Times New Roman" w:cs="Times New Roman"/>
          <w:sz w:val="28"/>
          <w:szCs w:val="28"/>
        </w:rPr>
        <w:t xml:space="preserve"> на основе Федерального закона Российской Федерации «Об образовании в Российской Федерации» № 273-ФЗ от 29.12.2012 года (с последующими изменениями и дополнениями), Федерального государственного образовательного стандарта основного общего образования (Прик</w:t>
      </w:r>
      <w:r>
        <w:rPr>
          <w:rFonts w:ascii="Times New Roman" w:eastAsia="SimSun" w:hAnsi="Times New Roman" w:cs="Times New Roman"/>
          <w:sz w:val="28"/>
          <w:szCs w:val="28"/>
        </w:rPr>
        <w:t xml:space="preserve">аз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России от 31.05.2021 г № 287)</w:t>
      </w:r>
      <w:r>
        <w:rPr>
          <w:rFonts w:ascii="Times New Roman" w:eastAsia="SimSun" w:hAnsi="Times New Roman" w:cs="Times New Roman"/>
          <w:sz w:val="28"/>
          <w:szCs w:val="28"/>
        </w:rPr>
        <w:t>.</w:t>
      </w:r>
    </w:p>
    <w:p w:rsidR="00363A46" w:rsidRDefault="00BB47F2">
      <w:pPr>
        <w:spacing w:line="360" w:lineRule="auto"/>
        <w:ind w:firstLineChars="150" w:firstLine="42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eastAsia="SimSun" w:hAnsi="Times New Roman" w:cs="Times New Roman"/>
          <w:sz w:val="28"/>
          <w:szCs w:val="28"/>
        </w:rPr>
        <w:t xml:space="preserve">модуля </w:t>
      </w:r>
      <w:r>
        <w:rPr>
          <w:rFonts w:ascii="Times New Roman" w:eastAsia="SimSun" w:hAnsi="Times New Roman" w:cs="Times New Roman"/>
          <w:sz w:val="28"/>
          <w:szCs w:val="28"/>
        </w:rPr>
        <w:t xml:space="preserve">«Читательская грамотность»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</w:t>
      </w:r>
      <w:r>
        <w:rPr>
          <w:rFonts w:ascii="Times New Roman" w:eastAsia="SimSun" w:hAnsi="Times New Roman" w:cs="Times New Roman"/>
          <w:sz w:val="28"/>
          <w:szCs w:val="28"/>
        </w:rPr>
        <w:t xml:space="preserve">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курса. </w:t>
      </w:r>
    </w:p>
    <w:p w:rsidR="00363A46" w:rsidRDefault="00BB47F2">
      <w:pPr>
        <w:spacing w:line="360" w:lineRule="auto"/>
        <w:ind w:firstLineChars="150" w:firstLine="42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Цель программы: </w:t>
      </w:r>
      <w:r>
        <w:rPr>
          <w:rFonts w:ascii="Times New Roman" w:eastAsia="SimSun" w:hAnsi="Times New Roman" w:cs="Times New Roman"/>
          <w:sz w:val="28"/>
          <w:szCs w:val="28"/>
        </w:rPr>
        <w:t>с</w:t>
      </w:r>
      <w:r>
        <w:rPr>
          <w:rFonts w:ascii="Times New Roman" w:eastAsia="SimSun" w:hAnsi="Times New Roman" w:cs="Times New Roman"/>
          <w:sz w:val="28"/>
          <w:szCs w:val="28"/>
        </w:rPr>
        <w:t xml:space="preserve">оздать условия, </w:t>
      </w:r>
      <w:r>
        <w:rPr>
          <w:rFonts w:ascii="Times New Roman" w:eastAsia="SimSun" w:hAnsi="Times New Roman" w:cs="Times New Roman"/>
          <w:sz w:val="28"/>
          <w:szCs w:val="28"/>
        </w:rPr>
        <w:t>актуализирующие потребность в свободном, осмысленном, развивающем чтении с уч</w:t>
      </w:r>
      <w:r>
        <w:rPr>
          <w:rFonts w:ascii="Times New Roman" w:eastAsia="SimSun" w:hAnsi="Times New Roman" w:cs="Times New Roman"/>
          <w:sz w:val="28"/>
          <w:szCs w:val="28"/>
        </w:rPr>
        <w:t>ё</w:t>
      </w:r>
      <w:r>
        <w:rPr>
          <w:rFonts w:ascii="Times New Roman" w:eastAsia="SimSun" w:hAnsi="Times New Roman" w:cs="Times New Roman"/>
          <w:sz w:val="28"/>
          <w:szCs w:val="28"/>
        </w:rPr>
        <w:t xml:space="preserve">том изменившихся реалий существования текста как социокультурного и образовательного феномена. </w:t>
      </w:r>
    </w:p>
    <w:p w:rsidR="00363A46" w:rsidRDefault="00BB47F2">
      <w:pPr>
        <w:spacing w:line="360" w:lineRule="auto"/>
        <w:ind w:firstLineChars="150" w:firstLine="42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Задачи: </w:t>
      </w:r>
      <w:r>
        <w:rPr>
          <w:rFonts w:ascii="Times New Roman" w:eastAsia="SimSun" w:hAnsi="Times New Roman" w:cs="Times New Roman"/>
          <w:sz w:val="28"/>
          <w:szCs w:val="28"/>
        </w:rPr>
        <w:t>с</w:t>
      </w:r>
      <w:r>
        <w:rPr>
          <w:rFonts w:ascii="Times New Roman" w:eastAsia="SimSun" w:hAnsi="Times New Roman" w:cs="Times New Roman"/>
          <w:sz w:val="28"/>
          <w:szCs w:val="28"/>
        </w:rPr>
        <w:t>пособствовать мотивации школьников к чтению через формирование интереса к</w:t>
      </w:r>
      <w:r>
        <w:rPr>
          <w:rFonts w:ascii="Times New Roman" w:eastAsia="SimSun" w:hAnsi="Times New Roman" w:cs="Times New Roman"/>
          <w:sz w:val="28"/>
          <w:szCs w:val="28"/>
        </w:rPr>
        <w:t xml:space="preserve"> книге, работе с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 xml:space="preserve">текстом;  </w:t>
      </w:r>
      <w:r>
        <w:rPr>
          <w:rFonts w:ascii="Times New Roman" w:eastAsia="SimSun" w:hAnsi="Times New Roman" w:cs="Times New Roman"/>
          <w:sz w:val="28"/>
          <w:szCs w:val="28"/>
        </w:rPr>
        <w:t>с</w:t>
      </w:r>
      <w:r>
        <w:rPr>
          <w:rFonts w:ascii="Times New Roman" w:eastAsia="SimSun" w:hAnsi="Times New Roman" w:cs="Times New Roman"/>
          <w:sz w:val="28"/>
          <w:szCs w:val="28"/>
        </w:rPr>
        <w:t>одействовать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формированию читательских компетенций;  </w:t>
      </w:r>
      <w:r>
        <w:rPr>
          <w:rFonts w:ascii="Times New Roman" w:eastAsia="SimSun" w:hAnsi="Times New Roman" w:cs="Times New Roman"/>
          <w:sz w:val="28"/>
          <w:szCs w:val="28"/>
        </w:rPr>
        <w:t>п</w:t>
      </w:r>
      <w:r>
        <w:rPr>
          <w:rFonts w:ascii="Times New Roman" w:eastAsia="SimSun" w:hAnsi="Times New Roman" w:cs="Times New Roman"/>
          <w:sz w:val="28"/>
          <w:szCs w:val="28"/>
        </w:rPr>
        <w:t>оддерживать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. </w:t>
      </w:r>
      <w:r>
        <w:rPr>
          <w:rFonts w:ascii="Times New Roman" w:eastAsia="SimSun" w:hAnsi="Times New Roman" w:cs="Times New Roman"/>
          <w:sz w:val="28"/>
          <w:szCs w:val="28"/>
        </w:rPr>
        <w:t>Р</w:t>
      </w:r>
      <w:r>
        <w:rPr>
          <w:rFonts w:ascii="Times New Roman" w:eastAsia="SimSun" w:hAnsi="Times New Roman" w:cs="Times New Roman"/>
          <w:sz w:val="28"/>
          <w:szCs w:val="28"/>
        </w:rPr>
        <w:t xml:space="preserve">абочая программа рассчитана на </w:t>
      </w:r>
      <w:r>
        <w:rPr>
          <w:rFonts w:ascii="Times New Roman" w:eastAsia="SimSun" w:hAnsi="Times New Roman" w:cs="Times New Roman"/>
          <w:sz w:val="28"/>
          <w:szCs w:val="28"/>
        </w:rPr>
        <w:t>9</w:t>
      </w:r>
      <w:r>
        <w:rPr>
          <w:rFonts w:ascii="Times New Roman" w:eastAsia="SimSun" w:hAnsi="Times New Roman" w:cs="Times New Roman"/>
          <w:sz w:val="28"/>
          <w:szCs w:val="28"/>
        </w:rPr>
        <w:t xml:space="preserve"> часов в   год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>(0,</w:t>
      </w:r>
      <w:r>
        <w:rPr>
          <w:rFonts w:ascii="Times New Roman" w:eastAsia="SimSun" w:hAnsi="Times New Roman" w:cs="Times New Roman"/>
          <w:sz w:val="28"/>
          <w:szCs w:val="28"/>
        </w:rPr>
        <w:t>25</w:t>
      </w:r>
      <w:r>
        <w:rPr>
          <w:rFonts w:ascii="Times New Roman" w:eastAsia="SimSun" w:hAnsi="Times New Roman" w:cs="Times New Roman"/>
          <w:sz w:val="28"/>
          <w:szCs w:val="28"/>
        </w:rPr>
        <w:t xml:space="preserve"> часа в неделю</w:t>
      </w:r>
      <w:r>
        <w:rPr>
          <w:rFonts w:ascii="Times New Roman" w:eastAsia="SimSun" w:hAnsi="Times New Roman" w:cs="Times New Roman"/>
          <w:sz w:val="28"/>
          <w:szCs w:val="28"/>
        </w:rPr>
        <w:t>).</w:t>
      </w:r>
    </w:p>
    <w:p w:rsidR="00363A46" w:rsidRDefault="00BB47F2">
      <w:pPr>
        <w:spacing w:line="36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SimSun" w:eastAsia="SimSun" w:hAnsi="SimSun" w:cs="SimSu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Нормативные правовые документы:</w:t>
      </w:r>
    </w:p>
    <w:p w:rsidR="00363A46" w:rsidRDefault="00BB47F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Федеральный закон от 29 декабря 2012 года №273-ФЗ «Об образовании в Российской Федерации».</w:t>
      </w:r>
    </w:p>
    <w:p w:rsidR="00363A46" w:rsidRDefault="00BB47F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17 мая 2012 года № 4</w:t>
      </w:r>
      <w:r>
        <w:rPr>
          <w:rFonts w:ascii="Times New Roman" w:hAnsi="Times New Roman" w:cs="Times New Roman"/>
          <w:sz w:val="28"/>
          <w:szCs w:val="28"/>
        </w:rPr>
        <w:t>13 «Об утверждении </w:t>
      </w:r>
      <w:hyperlink r:id="rId7" w:anchor="6500IL" w:history="1">
        <w:r>
          <w:rPr>
            <w:rFonts w:ascii="Times New Roman" w:hAnsi="Times New Roman" w:cs="Times New Roman"/>
            <w:sz w:val="28"/>
            <w:szCs w:val="28"/>
          </w:rPr>
          <w:t>федерального государственного образовательного стандарта среднего общего образования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363A46" w:rsidRDefault="00BB47F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среднего общего образования одобрена </w:t>
      </w:r>
      <w:r>
        <w:rPr>
          <w:rFonts w:ascii="Times New Roman" w:hAnsi="Times New Roman" w:cs="Times New Roman"/>
          <w:sz w:val="28"/>
          <w:szCs w:val="28"/>
        </w:rPr>
        <w:t>решением федерального учебно-методического объединения по общему образованию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протокол  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28 июня 2016 г. № 2/16-з).</w:t>
      </w:r>
    </w:p>
    <w:p w:rsidR="00363A46" w:rsidRDefault="00BB47F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среднего общего образования МБОУ «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Школа  №</w:t>
      </w:r>
      <w:proofErr w:type="gramEnd"/>
      <w:r>
        <w:rPr>
          <w:rFonts w:ascii="Times New Roman" w:hAnsi="Times New Roman" w:cs="Times New Roman"/>
          <w:sz w:val="28"/>
          <w:szCs w:val="28"/>
        </w:rPr>
        <w:t>32».</w:t>
      </w:r>
    </w:p>
    <w:p w:rsidR="00363A46" w:rsidRDefault="00BB47F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Федеральной службы по надзору в сфере защи</w:t>
      </w:r>
      <w:r>
        <w:rPr>
          <w:rFonts w:ascii="Times New Roman" w:hAnsi="Times New Roman" w:cs="Times New Roman"/>
          <w:sz w:val="28"/>
          <w:szCs w:val="28"/>
        </w:rPr>
        <w:t>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363A46" w:rsidRDefault="00BB47F2">
      <w:pPr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целью</w:t>
      </w:r>
      <w:r>
        <w:rPr>
          <w:rFonts w:ascii="Times New Roman" w:hAnsi="Times New Roman" w:cs="Times New Roman"/>
          <w:sz w:val="28"/>
          <w:szCs w:val="28"/>
        </w:rPr>
        <w:t xml:space="preserve"> курса является формирование функционально грамотной личности, е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</w:t>
      </w:r>
      <w:r>
        <w:rPr>
          <w:rFonts w:ascii="Times New Roman" w:hAnsi="Times New Roman" w:cs="Times New Roman"/>
          <w:i/>
          <w:i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в различных сферах челов</w:t>
      </w:r>
      <w:r>
        <w:rPr>
          <w:rFonts w:ascii="Times New Roman" w:hAnsi="Times New Roman" w:cs="Times New Roman"/>
          <w:sz w:val="28"/>
          <w:szCs w:val="28"/>
        </w:rPr>
        <w:t>еческой деятельности, общения и социальных отношений.</w:t>
      </w:r>
    </w:p>
    <w:p w:rsidR="00363A46" w:rsidRDefault="00BB47F2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программы определяется изменением требований реальности к человеку, получающему образование и реализующему себя в современном социуме. Эти изменения включают расширение спектра стоящих пере</w:t>
      </w:r>
      <w:r>
        <w:rPr>
          <w:rFonts w:ascii="Times New Roman" w:hAnsi="Times New Roman" w:cs="Times New Roman"/>
          <w:sz w:val="28"/>
          <w:szCs w:val="28"/>
        </w:rPr>
        <w:t>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навыки для решения важных задач в изменяющихся условиях, а для этого нахо</w:t>
      </w:r>
      <w:r>
        <w:rPr>
          <w:rFonts w:ascii="Times New Roman" w:hAnsi="Times New Roman" w:cs="Times New Roman"/>
          <w:sz w:val="28"/>
          <w:szCs w:val="28"/>
        </w:rPr>
        <w:t xml:space="preserve">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решения. Необходимо планировать свою деятельность,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осуществлять  ко</w:t>
      </w:r>
      <w:r>
        <w:rPr>
          <w:rFonts w:ascii="Times New Roman" w:hAnsi="Times New Roman" w:cs="Times New Roman"/>
          <w:sz w:val="28"/>
          <w:szCs w:val="28"/>
        </w:rPr>
        <w:t>нтроль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оценку, взаимодействовать с другими, действовать в ситуации неопредел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нности.</w:t>
      </w:r>
    </w:p>
    <w:p w:rsidR="00363A46" w:rsidRDefault="00BB47F2">
      <w:pPr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</w:t>
      </w:r>
      <w:r>
        <w:rPr>
          <w:rFonts w:ascii="Times New Roman" w:hAnsi="Times New Roman" w:cs="Times New Roman"/>
          <w:sz w:val="28"/>
          <w:szCs w:val="28"/>
        </w:rPr>
        <w:t>оты, проектную и исследовательскую деятельность, деловые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поиска своих интересов в различны</w:t>
      </w:r>
      <w:r>
        <w:rPr>
          <w:rFonts w:ascii="Times New Roman" w:hAnsi="Times New Roman" w:cs="Times New Roman"/>
          <w:sz w:val="28"/>
          <w:szCs w:val="28"/>
        </w:rPr>
        <w:t>х сферах прикладных знаний, переосмыслить свои связи с окружающими, сво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место среди других людей. В целом реализация программы вносит вклад в нравственное и социальное формирование личности. Согласно Примерной программе воспитания у современного школьника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отражение в содержании занятий по основным направлениям функциональной грамотности, вносящим</w:t>
      </w:r>
      <w:r>
        <w:rPr>
          <w:rFonts w:ascii="Times New Roman" w:hAnsi="Times New Roman" w:cs="Times New Roman"/>
          <w:sz w:val="28"/>
          <w:szCs w:val="28"/>
        </w:rPr>
        <w:t xml:space="preserve">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</w:t>
      </w:r>
      <w:r>
        <w:rPr>
          <w:rFonts w:ascii="Times New Roman" w:hAnsi="Times New Roman" w:cs="Times New Roman"/>
          <w:sz w:val="28"/>
          <w:szCs w:val="28"/>
        </w:rPr>
        <w:t>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363A46" w:rsidRDefault="00BB47F2">
      <w:pPr>
        <w:spacing w:line="36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Читательская грамотность – основа формирования функциональной грамотности в целом. Особенность этого направления в том, ч</w:t>
      </w:r>
      <w:r>
        <w:rPr>
          <w:rFonts w:ascii="Times New Roman" w:hAnsi="Times New Roman" w:cs="Times New Roman"/>
          <w:sz w:val="28"/>
          <w:szCs w:val="28"/>
        </w:rPr>
        <w:t xml:space="preserve">то читательская грамотность формируется средствами разных учебных предметов и разными форматами внеурочной деятельности. Модуль «Читательская грамотность» в рамках курса предусматривает работу с текстами разных форматов (сплошными,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несплошными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множественн</w:t>
      </w:r>
      <w:r>
        <w:rPr>
          <w:rFonts w:ascii="Times New Roman" w:hAnsi="Times New Roman" w:cs="Times New Roman"/>
          <w:sz w:val="28"/>
          <w:szCs w:val="28"/>
        </w:rPr>
        <w:t>ыми), нацелен на обучение при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мам поиска и выявления явной и скрытой,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концептуальной, главной и второстепенной информации, при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мам соотнесения графической и текстовой информации, при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мам различения факта и мнения, содержащихся в тексте. З</w:t>
      </w:r>
      <w:r>
        <w:rPr>
          <w:rFonts w:ascii="Times New Roman" w:hAnsi="Times New Roman" w:cs="Times New Roman"/>
          <w:sz w:val="28"/>
          <w:szCs w:val="28"/>
        </w:rPr>
        <w:t xml:space="preserve">анятия в рамках модуля предполагают работу по анализу и интерпретации содержащейся в тексте информации, а также оценке противоречивой, </w:t>
      </w:r>
      <w:r>
        <w:rPr>
          <w:rFonts w:ascii="Times New Roman" w:hAnsi="Times New Roman" w:cs="Times New Roman"/>
          <w:sz w:val="28"/>
          <w:szCs w:val="28"/>
        </w:rPr>
        <w:lastRenderedPageBreak/>
        <w:t>неоднозначной, непроверенной информации, что формирует умения оценивать над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жность источника и достоверность информации, </w:t>
      </w:r>
      <w:r>
        <w:rPr>
          <w:rFonts w:ascii="Times New Roman" w:hAnsi="Times New Roman" w:cs="Times New Roman"/>
          <w:sz w:val="28"/>
          <w:szCs w:val="28"/>
        </w:rPr>
        <w:t>распознавать скрытые коммуникативные цели автора текста, в том числе манипуляции, и вырабатывать свою точку зрения.</w:t>
      </w:r>
    </w:p>
    <w:p w:rsidR="00363A46" w:rsidRDefault="00BB47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в рамках программы направлены на обеспечение достижений обучающимися следующих личностных,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</w:t>
      </w:r>
      <w:r>
        <w:rPr>
          <w:rFonts w:ascii="Times New Roman" w:hAnsi="Times New Roman" w:cs="Times New Roman"/>
          <w:sz w:val="28"/>
          <w:szCs w:val="28"/>
        </w:rPr>
        <w:t>редметных образовательных результатов. Они формируются во всех направлениях 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Личностные результат</w:t>
      </w:r>
      <w:r>
        <w:rPr>
          <w:rFonts w:ascii="Times New Roman" w:hAnsi="Times New Roman" w:cs="Times New Roman"/>
          <w:i/>
          <w:iCs/>
          <w:sz w:val="28"/>
          <w:szCs w:val="28"/>
        </w:rPr>
        <w:t>ы: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(осознание себя, своих задач и своего места в мире);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ценностное отношение к достижениям своей Родины — России, к науке, искусству, </w:t>
      </w:r>
      <w:r>
        <w:rPr>
          <w:rFonts w:ascii="Times New Roman" w:hAnsi="Times New Roman" w:cs="Times New Roman"/>
          <w:sz w:val="28"/>
          <w:szCs w:val="28"/>
        </w:rPr>
        <w:t>технологиям, боевым подвигам и трудовым достижениям народа;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саморазвитию, самостоятельности и личностному самоопределению;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интереса к способам познания;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</w:t>
      </w:r>
      <w:r>
        <w:rPr>
          <w:rFonts w:ascii="Times New Roman" w:hAnsi="Times New Roman" w:cs="Times New Roman"/>
          <w:sz w:val="28"/>
          <w:szCs w:val="28"/>
        </w:rPr>
        <w:t>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готовность к разнообразной совместной деятельности, активное участие в</w:t>
      </w:r>
      <w:r>
        <w:rPr>
          <w:rFonts w:ascii="Times New Roman" w:hAnsi="Times New Roman" w:cs="Times New Roman"/>
          <w:sz w:val="28"/>
          <w:szCs w:val="28"/>
        </w:rPr>
        <w:t xml:space="preserve"> коллективных учебно-исследовательских, проектных и других творческих работах;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i/>
          <w:iCs/>
          <w:sz w:val="28"/>
          <w:szCs w:val="28"/>
        </w:rPr>
        <w:t>ы;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во ФГОС сгруппированы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</w:t>
      </w:r>
      <w:r>
        <w:rPr>
          <w:rFonts w:ascii="Times New Roman" w:hAnsi="Times New Roman" w:cs="Times New Roman"/>
          <w:sz w:val="28"/>
          <w:szCs w:val="28"/>
        </w:rPr>
        <w:t>ьными учебными коммуникативными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действиями;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регулятивными действиями.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курсов (в том числе внеурочной деятельности), учебных модулей в целостную научную картину мира) и универсальных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учебных действий (познавательные, коммуникативные, регулятивные);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системой универсальных учебных познавательных действий обеспечивает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когнитивных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навыков у обучающихся.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действиями: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совместная деятельность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самоконтроль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эмоциональный интелле</w:t>
      </w:r>
      <w:r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принятие себя и других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системой универсальных учебных регулятивных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действий обеспечивает формирование смысловых установок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личности (внутренняя позиция личности) и жизненных навыков личности (управления собой, самодисциплины, устойчивого п</w:t>
      </w:r>
      <w:r>
        <w:rPr>
          <w:rFonts w:ascii="Times New Roman" w:hAnsi="Times New Roman" w:cs="Times New Roman"/>
          <w:sz w:val="28"/>
          <w:szCs w:val="28"/>
        </w:rPr>
        <w:t>оведения).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Предметные результаты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 результаты освоения программы основного общего образования представлены с уч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том специфики содержания предметных областей, затрагиваемых в ходе внеурочной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обучающихся по формированию и оценке функцио</w:t>
      </w:r>
      <w:r>
        <w:rPr>
          <w:rFonts w:ascii="Times New Roman" w:hAnsi="Times New Roman" w:cs="Times New Roman"/>
          <w:sz w:val="28"/>
          <w:szCs w:val="28"/>
        </w:rPr>
        <w:t>нальной грамотности.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по читательской грамотности в рамках внеурочной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вносят вклад в достижение следующих предметных результатов по предметной области «Русский язык и литература».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«Русский язык»: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</w:t>
      </w:r>
      <w:r>
        <w:rPr>
          <w:rFonts w:ascii="Times New Roman" w:hAnsi="Times New Roman" w:cs="Times New Roman"/>
          <w:sz w:val="28"/>
          <w:szCs w:val="28"/>
        </w:rPr>
        <w:t>прослушанных или прочитанных учебно-научных, официально-деловых, публицистических, художественных текстов различных функционально-смысловых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типов речи: формулирование в устной и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темы и главной мысли текста; формулирование вопросов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жанию текста и ответов на них; подробная, сжатая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выборочная передача в устной и письменной форме содержания текста;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умениями информационной переработки прослушанного или прочитанного текста; выделение главной и второстепенной информации, явной </w:t>
      </w:r>
      <w:r>
        <w:rPr>
          <w:rFonts w:ascii="Times New Roman" w:hAnsi="Times New Roman" w:cs="Times New Roman"/>
          <w:sz w:val="28"/>
          <w:szCs w:val="28"/>
        </w:rPr>
        <w:t>и скрытой информации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тексте;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прослушанного или прочитанного учебно-научного текста в виде таблицы, схемы; комментирование текста или его фрагмента;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извлечение информации из различных источников, ее осмысление и оперирование ею;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нализ и оценивание собственных и чужих письменных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устных речевых высказываний с точки зрения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коммуникативной задачи;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лексического значения слова разными способами (установление значения слова по контексту).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  <w:r>
        <w:rPr>
          <w:rFonts w:ascii="Times New Roman" w:hAnsi="Times New Roman" w:cs="Times New Roman"/>
          <w:sz w:val="28"/>
          <w:szCs w:val="28"/>
        </w:rPr>
        <w:t>«Литература»: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смыслового анализа художественной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литературы, умениями воспринимать, анализировать, интерпретировать и оценивать прочитанное;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анализировать произведение в единстве формы и содержания; определять тематику и проблемати</w:t>
      </w:r>
      <w:r>
        <w:rPr>
          <w:rFonts w:ascii="Times New Roman" w:hAnsi="Times New Roman" w:cs="Times New Roman"/>
          <w:sz w:val="28"/>
          <w:szCs w:val="28"/>
        </w:rPr>
        <w:t>ку произведения; выявлять позицию героя, повествователя, рассказчика,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авторскую позицию, учитывая художественные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произведения и воплощ</w:t>
      </w:r>
      <w:r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нные в нем реалии; выявлять особенности языка художественного произведения;</w:t>
      </w:r>
    </w:p>
    <w:p w:rsidR="00363A46" w:rsidRDefault="00BB47F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самостоятельно</w:t>
      </w:r>
      <w:r>
        <w:rPr>
          <w:rFonts w:ascii="Times New Roman" w:hAnsi="Times New Roman" w:cs="Times New Roman"/>
          <w:sz w:val="28"/>
          <w:szCs w:val="28"/>
        </w:rPr>
        <w:t>й интерпретации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 текстуально изученных художественных произведений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решения различн</w:t>
      </w:r>
      <w:r>
        <w:rPr>
          <w:rFonts w:ascii="Times New Roman" w:hAnsi="Times New Roman" w:cs="Times New Roman"/>
          <w:sz w:val="28"/>
          <w:szCs w:val="28"/>
        </w:rPr>
        <w:t>ых учебных задач и удовлетворения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эмоциональных потребностей общения с книгой, адекватно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воспринимать чтение слушателями, и методов эстетического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анализа).</w:t>
      </w:r>
    </w:p>
    <w:p w:rsidR="00363A46" w:rsidRDefault="00363A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A46" w:rsidRDefault="00363A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A46" w:rsidRDefault="00363A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A46" w:rsidRDefault="00363A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A46" w:rsidRDefault="00BB47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Путешествуем и познаем мир (Путешествие по России).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Символы России. Памятные места Ро</w:t>
      </w:r>
      <w:r>
        <w:rPr>
          <w:rFonts w:ascii="Times New Roman" w:hAnsi="Times New Roman" w:cs="Times New Roman"/>
          <w:sz w:val="28"/>
          <w:szCs w:val="28"/>
        </w:rPr>
        <w:t>ссии.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Работа</w:t>
      </w:r>
      <w:r>
        <w:rPr>
          <w:rFonts w:ascii="Times New Roman" w:hAnsi="Times New Roman" w:cs="Times New Roman"/>
          <w:i/>
          <w:iCs/>
          <w:spacing w:val="3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pacing w:val="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группах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Работа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индивидуально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или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парах.</w:t>
      </w:r>
      <w:r>
        <w:rPr>
          <w:rFonts w:ascii="Times New Roman" w:hAnsi="Times New Roman" w:cs="Times New Roman"/>
          <w:i/>
          <w:iCs/>
          <w:spacing w:val="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Обсуждение</w:t>
      </w:r>
      <w:r>
        <w:rPr>
          <w:rFonts w:ascii="Times New Roman" w:hAnsi="Times New Roman" w:cs="Times New Roman"/>
          <w:i/>
          <w:iCs/>
          <w:spacing w:val="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результатов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выполнения</w:t>
      </w:r>
      <w:r>
        <w:rPr>
          <w:rFonts w:ascii="Times New Roman" w:hAnsi="Times New Roman" w:cs="Times New Roman"/>
          <w:i/>
          <w:iCs/>
          <w:spacing w:val="3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заданий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Воспитательный компонент: </w:t>
      </w:r>
      <w:r>
        <w:rPr>
          <w:rFonts w:ascii="Times New Roman" w:hAnsi="Times New Roman" w:cs="Times New Roman"/>
          <w:sz w:val="28"/>
          <w:szCs w:val="28"/>
        </w:rPr>
        <w:t>патриотическое, духовно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-нравственное,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эстетическое</w:t>
      </w:r>
      <w:r>
        <w:rPr>
          <w:rFonts w:ascii="Times New Roman" w:hAnsi="Times New Roman" w:cs="Times New Roman"/>
          <w:sz w:val="28"/>
          <w:szCs w:val="28"/>
        </w:rPr>
        <w:t xml:space="preserve">  воспитание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Нравственные ценности.</w:t>
      </w:r>
      <w:r>
        <w:rPr>
          <w:rFonts w:ascii="Times New Roman" w:hAnsi="Times New Roman" w:cs="Times New Roman"/>
          <w:sz w:val="28"/>
          <w:szCs w:val="28"/>
        </w:rPr>
        <w:t xml:space="preserve"> Милосердие. Я гражданин.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Самостоятельное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выполнение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работы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с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последующим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обсуждение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ответов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на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задания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страницам биографий (Великие люди нашей страны).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космонавт России.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-солнце русской поэзии.</w:t>
      </w:r>
    </w:p>
    <w:p w:rsidR="00363A46" w:rsidRDefault="00BB47F2">
      <w:pPr>
        <w:pStyle w:val="TableParagraph"/>
        <w:spacing w:before="45" w:line="360" w:lineRule="auto"/>
        <w:ind w:right="80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Работа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парах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малых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группах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над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различными</w:t>
      </w:r>
      <w:r>
        <w:rPr>
          <w:rFonts w:ascii="Times New Roman" w:hAnsi="Times New Roman" w:cs="Times New Roman"/>
          <w:i/>
          <w:iCs/>
          <w:spacing w:val="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комплексными</w:t>
      </w:r>
      <w:r>
        <w:rPr>
          <w:rFonts w:ascii="Times New Roman" w:hAnsi="Times New Roman" w:cs="Times New Roman"/>
          <w:i/>
          <w:iCs/>
          <w:spacing w:val="-3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>заданиями.</w:t>
      </w:r>
      <w:r>
        <w:rPr>
          <w:rFonts w:ascii="Times New Roman" w:hAnsi="Times New Roman" w:cs="Times New Roman"/>
          <w:i/>
          <w:iCs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Презентация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результатов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обсуждения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Воспитательный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компонент:  </w:t>
      </w:r>
      <w:r>
        <w:rPr>
          <w:rFonts w:ascii="Times New Roman" w:hAnsi="Times New Roman" w:cs="Times New Roman"/>
          <w:sz w:val="28"/>
          <w:szCs w:val="28"/>
        </w:rPr>
        <w:t>патриотическое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духовно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-нравственное, эстетическое</w:t>
      </w:r>
      <w:r>
        <w:rPr>
          <w:rFonts w:ascii="Times New Roman" w:hAnsi="Times New Roman" w:cs="Times New Roman"/>
          <w:sz w:val="28"/>
          <w:szCs w:val="28"/>
        </w:rPr>
        <w:t xml:space="preserve">  воспитание.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моего города (Человек и технический прогресс).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Прокопьевск - город боевой славы. Прокопьевск -город трудовой славы. Люди -главное </w:t>
      </w:r>
      <w:r>
        <w:rPr>
          <w:rFonts w:ascii="Times New Roman" w:hAnsi="Times New Roman" w:cs="Times New Roman"/>
          <w:sz w:val="28"/>
          <w:szCs w:val="28"/>
        </w:rPr>
        <w:t>достояние города.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Работа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индивидуально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или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парах.</w:t>
      </w:r>
      <w:r>
        <w:rPr>
          <w:rFonts w:ascii="Times New Roman" w:hAnsi="Times New Roman" w:cs="Times New Roman"/>
          <w:i/>
          <w:iCs/>
          <w:spacing w:val="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Обсуждение</w:t>
      </w:r>
      <w:r>
        <w:rPr>
          <w:rFonts w:ascii="Times New Roman" w:hAnsi="Times New Roman" w:cs="Times New Roman"/>
          <w:i/>
          <w:iCs/>
          <w:spacing w:val="1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результатов</w:t>
      </w:r>
      <w:r>
        <w:rPr>
          <w:rFonts w:ascii="Times New Roman" w:hAnsi="Times New Roman" w:cs="Times New Roman"/>
          <w:i/>
          <w:iCs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выполнения</w:t>
      </w:r>
      <w:r>
        <w:rPr>
          <w:rFonts w:ascii="Times New Roman" w:hAnsi="Times New Roman" w:cs="Times New Roman"/>
          <w:i/>
          <w:iCs/>
          <w:spacing w:val="3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заданий</w:t>
      </w:r>
      <w:r>
        <w:rPr>
          <w:rFonts w:ascii="Times New Roman" w:hAnsi="Times New Roman" w:cs="Times New Roman"/>
          <w:i/>
          <w:iCs/>
          <w:w w:val="105"/>
          <w:sz w:val="28"/>
          <w:szCs w:val="28"/>
        </w:rPr>
        <w:t>.</w:t>
      </w:r>
    </w:p>
    <w:p w:rsidR="00363A46" w:rsidRDefault="00BB47F2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Воспитательный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компонент:  </w:t>
      </w:r>
      <w:r>
        <w:rPr>
          <w:rFonts w:ascii="Times New Roman" w:hAnsi="Times New Roman" w:cs="Times New Roman"/>
          <w:sz w:val="28"/>
          <w:szCs w:val="28"/>
        </w:rPr>
        <w:t>патриотическое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духовно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-нравственное, эстетическое</w:t>
      </w:r>
      <w:r>
        <w:rPr>
          <w:rFonts w:ascii="Times New Roman" w:hAnsi="Times New Roman" w:cs="Times New Roman"/>
          <w:sz w:val="28"/>
          <w:szCs w:val="28"/>
        </w:rPr>
        <w:t xml:space="preserve">  воспитание.</w:t>
      </w:r>
    </w:p>
    <w:p w:rsidR="00363A46" w:rsidRDefault="00363A46">
      <w:pPr>
        <w:spacing w:line="360" w:lineRule="auto"/>
        <w:jc w:val="both"/>
        <w:rPr>
          <w:rFonts w:ascii="Times New Roman" w:hAnsi="Times New Roman" w:cs="Times New Roman"/>
          <w:i/>
          <w:iCs/>
          <w:w w:val="105"/>
          <w:sz w:val="28"/>
          <w:szCs w:val="28"/>
        </w:rPr>
      </w:pPr>
    </w:p>
    <w:p w:rsidR="00363A46" w:rsidRDefault="00363A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A46" w:rsidRDefault="00BB47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tbl>
      <w:tblPr>
        <w:tblW w:w="10723" w:type="dxa"/>
        <w:tblInd w:w="-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1562"/>
        <w:gridCol w:w="528"/>
        <w:gridCol w:w="2408"/>
        <w:gridCol w:w="1975"/>
        <w:gridCol w:w="2168"/>
        <w:gridCol w:w="1498"/>
      </w:tblGrid>
      <w:tr w:rsidR="00363A46">
        <w:trPr>
          <w:trHeight w:val="682"/>
        </w:trPr>
        <w:tc>
          <w:tcPr>
            <w:tcW w:w="584" w:type="dxa"/>
          </w:tcPr>
          <w:p w:rsidR="00363A46" w:rsidRDefault="00BB47F2">
            <w:pPr>
              <w:pStyle w:val="TableParagraph"/>
              <w:spacing w:before="41"/>
              <w:ind w:left="161"/>
              <w:jc w:val="center"/>
              <w:rPr>
                <w:rFonts w:ascii="Times New Roman" w:hAnsi="Times New Roman" w:cs="Times New Roman"/>
                <w:b/>
                <w:w w:val="113"/>
              </w:rPr>
            </w:pPr>
            <w:r>
              <w:rPr>
                <w:rFonts w:ascii="Times New Roman" w:hAnsi="Times New Roman" w:cs="Times New Roman"/>
                <w:b/>
                <w:w w:val="113"/>
              </w:rPr>
              <w:t>№</w:t>
            </w:r>
          </w:p>
          <w:p w:rsidR="00363A46" w:rsidRDefault="00BB47F2">
            <w:pPr>
              <w:pStyle w:val="TableParagraph"/>
              <w:spacing w:before="41"/>
              <w:ind w:left="161"/>
              <w:jc w:val="center"/>
              <w:rPr>
                <w:rFonts w:ascii="Times New Roman" w:hAnsi="Times New Roman" w:cs="Times New Roman"/>
                <w:b/>
                <w:w w:val="113"/>
              </w:rPr>
            </w:pPr>
            <w:r>
              <w:rPr>
                <w:rFonts w:ascii="Times New Roman" w:hAnsi="Times New Roman" w:cs="Times New Roman"/>
                <w:b/>
                <w:w w:val="113"/>
              </w:rPr>
              <w:t>п/п</w:t>
            </w:r>
          </w:p>
        </w:tc>
        <w:tc>
          <w:tcPr>
            <w:tcW w:w="1562" w:type="dxa"/>
          </w:tcPr>
          <w:p w:rsidR="00363A46" w:rsidRDefault="00BB47F2">
            <w:pPr>
              <w:pStyle w:val="TableParagraph"/>
              <w:spacing w:before="41"/>
              <w:ind w:left="33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>Тема</w:t>
            </w:r>
          </w:p>
        </w:tc>
        <w:tc>
          <w:tcPr>
            <w:tcW w:w="528" w:type="dxa"/>
          </w:tcPr>
          <w:p w:rsidR="00363A46" w:rsidRDefault="00BB47F2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>Кол-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</w:rPr>
              <w:t>во</w:t>
            </w:r>
            <w:r>
              <w:rPr>
                <w:rFonts w:ascii="Times New Roman" w:hAnsi="Times New Roman" w:cs="Times New Roman"/>
                <w:b/>
                <w:spacing w:val="1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408" w:type="dxa"/>
          </w:tcPr>
          <w:p w:rsidR="00363A46" w:rsidRDefault="00BB47F2">
            <w:pPr>
              <w:pStyle w:val="TableParagraph"/>
              <w:spacing w:before="41"/>
              <w:ind w:left="7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</w:t>
            </w:r>
            <w:r>
              <w:rPr>
                <w:rFonts w:ascii="Times New Roman" w:hAnsi="Times New Roman" w:cs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1975" w:type="dxa"/>
          </w:tcPr>
          <w:p w:rsidR="00363A46" w:rsidRDefault="00BB47F2">
            <w:pPr>
              <w:pStyle w:val="TableParagraph"/>
              <w:spacing w:before="49" w:line="228" w:lineRule="auto"/>
              <w:ind w:left="374" w:right="73"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виды</w:t>
            </w:r>
            <w:r>
              <w:rPr>
                <w:rFonts w:ascii="Times New Roman" w:hAnsi="Times New Roman" w:cs="Times New Roman"/>
                <w:b/>
                <w:spacing w:val="-37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деятельности</w:t>
            </w:r>
          </w:p>
        </w:tc>
        <w:tc>
          <w:tcPr>
            <w:tcW w:w="2168" w:type="dxa"/>
          </w:tcPr>
          <w:p w:rsidR="00363A46" w:rsidRDefault="00BB47F2">
            <w:pPr>
              <w:pStyle w:val="TableParagraph"/>
              <w:spacing w:before="49" w:line="228" w:lineRule="auto"/>
              <w:ind w:left="100" w:right="80" w:firstLine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w w:val="105"/>
              </w:rPr>
              <w:t>Формы</w:t>
            </w:r>
            <w:r>
              <w:rPr>
                <w:rFonts w:ascii="Times New Roman" w:hAnsi="Times New Roman" w:cs="Times New Roman"/>
                <w:b/>
                <w:spacing w:val="11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</w:rPr>
              <w:t>прове</w:t>
            </w:r>
            <w:r>
              <w:rPr>
                <w:rFonts w:ascii="Times New Roman" w:hAnsi="Times New Roman" w:cs="Times New Roman"/>
                <w:b/>
              </w:rPr>
              <w:t>дения</w:t>
            </w:r>
            <w:r>
              <w:rPr>
                <w:rFonts w:ascii="Times New Roman" w:hAnsi="Times New Roman" w:cs="Times New Roman"/>
                <w:b/>
                <w:spacing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</w:tc>
        <w:tc>
          <w:tcPr>
            <w:tcW w:w="1498" w:type="dxa"/>
          </w:tcPr>
          <w:p w:rsidR="00363A46" w:rsidRDefault="00BB47F2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Электронные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(цифровые)</w:t>
            </w:r>
            <w:r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образователь-</w:t>
            </w:r>
            <w:r>
              <w:rPr>
                <w:rFonts w:ascii="Times New Roman" w:hAnsi="Times New Roman" w:cs="Times New Roman"/>
                <w:b/>
                <w:spacing w:val="-3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ресурсы</w:t>
            </w:r>
          </w:p>
        </w:tc>
      </w:tr>
      <w:tr w:rsidR="00363A46">
        <w:trPr>
          <w:trHeight w:val="259"/>
        </w:trPr>
        <w:tc>
          <w:tcPr>
            <w:tcW w:w="10723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363A46" w:rsidRDefault="00BB47F2">
            <w:pPr>
              <w:pStyle w:val="TableParagraph"/>
              <w:spacing w:before="28"/>
              <w:ind w:lef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Путешествуем и познаем мир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(2ч)</w:t>
            </w:r>
          </w:p>
        </w:tc>
      </w:tr>
      <w:tr w:rsidR="00363A46">
        <w:trPr>
          <w:trHeight w:val="4117"/>
        </w:trPr>
        <w:tc>
          <w:tcPr>
            <w:tcW w:w="584" w:type="dxa"/>
            <w:tcBorders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BB47F2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363A46" w:rsidRDefault="00BB47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 Символы России</w:t>
            </w:r>
          </w:p>
          <w:p w:rsidR="00363A46" w:rsidRDefault="00363A46">
            <w:pPr>
              <w:pStyle w:val="TableParagraph"/>
              <w:spacing w:before="33" w:line="211" w:lineRule="auto"/>
              <w:ind w:left="80"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3" w:line="211" w:lineRule="auto"/>
              <w:ind w:left="80"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3" w:line="211" w:lineRule="auto"/>
              <w:ind w:left="80"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Памятные места России</w:t>
            </w:r>
          </w:p>
          <w:p w:rsidR="00363A46" w:rsidRDefault="00363A46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 w:line="240" w:lineRule="auto"/>
              <w:ind w:left="79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Понятия 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факт»,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«мнение»: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словарной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й.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57" w:line="240" w:lineRule="auto"/>
              <w:ind w:left="55" w:right="-3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   и   мнения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утверждениями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(причинно-след-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отношения)</w:t>
            </w: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363A46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63A46" w:rsidRDefault="00BB47F2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индивидуально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447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</w:tr>
      <w:tr w:rsidR="00363A46">
        <w:trPr>
          <w:trHeight w:val="305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Милосердие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50" w:line="228" w:lineRule="auto"/>
              <w:ind w:left="79" w:right="6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маркеры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предъявления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тексте: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й.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различения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50" w:line="228" w:lineRule="auto"/>
              <w:ind w:left="79" w:right="17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маркеров.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событиями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утвер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ждениями (причин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но-следственные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отношения,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контраргумент,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сходство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различие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tabs>
                <w:tab w:val="left" w:pos="1980"/>
              </w:tabs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последующим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231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Я гражданин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7" w:line="206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363A46" w:rsidRDefault="00BB47F2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before="3" w:after="0" w:line="228" w:lineRule="auto"/>
              <w:ind w:right="33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названия и заголовки;</w:t>
            </w:r>
          </w:p>
          <w:p w:rsidR="00363A46" w:rsidRDefault="00BB47F2">
            <w:pPr>
              <w:pStyle w:val="TableParagraph"/>
              <w:numPr>
                <w:ilvl w:val="0"/>
                <w:numId w:val="3"/>
              </w:numPr>
              <w:tabs>
                <w:tab w:val="left" w:pos="263"/>
              </w:tabs>
              <w:spacing w:after="0" w:line="228" w:lineRule="auto"/>
              <w:ind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рисунки и формы,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скрыто за рисунком?</w:t>
            </w:r>
          </w:p>
          <w:p w:rsidR="00363A46" w:rsidRDefault="00BB47F2">
            <w:pPr>
              <w:pStyle w:val="TableParagraph"/>
              <w:spacing w:before="1" w:line="211" w:lineRule="auto"/>
              <w:ind w:left="79" w:right="33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отношения;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исследовательские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line="186" w:lineRule="exact"/>
              <w:ind w:left="79" w:right="6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8" w:right="134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индивидуально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224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 страницам биографий (Великие люди нашей страны) -2 ч</w:t>
            </w:r>
          </w:p>
        </w:tc>
      </w:tr>
      <w:tr w:rsidR="00363A46">
        <w:trPr>
          <w:trHeight w:val="220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Первый космонавт России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" w:line="211" w:lineRule="auto"/>
              <w:ind w:left="79" w:right="-32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проработанн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57" w:line="218" w:lineRule="auto"/>
              <w:ind w:left="55" w:right="-10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   и   мнения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утверждениями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(причинно-след-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ственные</w:t>
            </w:r>
            <w:proofErr w:type="spell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отношения)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45" w:line="228" w:lineRule="auto"/>
              <w:ind w:left="78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363A46" w:rsidRDefault="00BB47F2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203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А.С. Пушкин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-солнце русской поэзии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навыков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line="186" w:lineRule="exact"/>
              <w:ind w:left="79" w:right="6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8" w:right="-52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дуально</w:t>
            </w:r>
            <w:proofErr w:type="gram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231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Мир моего города (Человек и технический прогресс)-3ч</w:t>
            </w:r>
          </w:p>
        </w:tc>
      </w:tr>
      <w:tr w:rsidR="00363A46">
        <w:trPr>
          <w:trHeight w:val="224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Прокопьевск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-город боевой славы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распознавания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Фактические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художественный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57" w:line="218" w:lineRule="auto"/>
              <w:ind w:left="55" w:right="239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   и   мнения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утверждениями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(причинно-следственные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отношения)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45" w:line="228" w:lineRule="auto"/>
              <w:ind w:left="78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363A46" w:rsidRDefault="00BB47F2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261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Прокопьевск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-город трудовой славы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both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" w:line="211" w:lineRule="auto"/>
              <w:ind w:left="79" w:right="33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распознавания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Фактические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ошибки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жественный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line="186" w:lineRule="exact"/>
              <w:ind w:left="79" w:right="6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Объяснение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происходящих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процессов.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следования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претация результатов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экспериментов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28" w:line="228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 парах и малых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363A46" w:rsidRDefault="00BB47F2">
            <w:pPr>
              <w:pStyle w:val="TableParagraph"/>
              <w:spacing w:before="32" w:line="211" w:lineRule="auto"/>
              <w:ind w:left="78" w:right="134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194"/>
        </w:trPr>
        <w:tc>
          <w:tcPr>
            <w:tcW w:w="5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3" w:line="211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Люди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 главное достояние города.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2"/>
              <w:ind w:left="19"/>
              <w:jc w:val="center"/>
              <w:rPr>
                <w:rFonts w:ascii="Times New Roman" w:hAnsi="Times New Roman" w:cs="Times New Roman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1" w:line="211" w:lineRule="auto"/>
              <w:ind w:left="79" w:right="33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Диагностическая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</w:t>
            </w:r>
          </w:p>
        </w:tc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45" w:line="228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363A46" w:rsidRDefault="00BB47F2">
            <w:pPr>
              <w:pStyle w:val="TableParagraph"/>
              <w:spacing w:line="228" w:lineRule="auto"/>
              <w:ind w:left="79" w:right="11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главного.</w:t>
            </w:r>
            <w:r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анализу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креативности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tabs>
                <w:tab w:val="left" w:pos="1980"/>
              </w:tabs>
              <w:spacing w:before="32" w:line="211" w:lineRule="auto"/>
              <w:ind w:left="78" w:right="134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дуально</w:t>
            </w:r>
            <w:proofErr w:type="gram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363A46" w:rsidRDefault="00BB47F2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</w:t>
              </w:r>
            </w:hyperlink>
          </w:p>
          <w:p w:rsidR="00363A46" w:rsidRDefault="00363A46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pPr w:leftFromText="180" w:rightFromText="180" w:vertAnchor="text" w:tblpX="10738" w:tblpY="-4151"/>
        <w:tblOverlap w:val="never"/>
        <w:tblW w:w="605" w:type="dxa"/>
        <w:tblLayout w:type="fixed"/>
        <w:tblLook w:val="04A0" w:firstRow="1" w:lastRow="0" w:firstColumn="1" w:lastColumn="0" w:noHBand="0" w:noVBand="1"/>
      </w:tblPr>
      <w:tblGrid>
        <w:gridCol w:w="605"/>
      </w:tblGrid>
      <w:tr w:rsidR="00363A46">
        <w:trPr>
          <w:trHeight w:val="30"/>
        </w:trPr>
        <w:tc>
          <w:tcPr>
            <w:tcW w:w="605" w:type="dxa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pPr w:leftFromText="180" w:rightFromText="180" w:vertAnchor="text" w:tblpX="10738" w:tblpY="-4196"/>
        <w:tblOverlap w:val="never"/>
        <w:tblW w:w="0" w:type="auto"/>
        <w:tblLook w:val="04A0" w:firstRow="1" w:lastRow="0" w:firstColumn="1" w:lastColumn="0" w:noHBand="0" w:noVBand="1"/>
      </w:tblPr>
      <w:tblGrid>
        <w:gridCol w:w="324"/>
      </w:tblGrid>
      <w:tr w:rsidR="00363A46">
        <w:trPr>
          <w:trHeight w:val="30"/>
        </w:trPr>
        <w:tc>
          <w:tcPr>
            <w:tcW w:w="324" w:type="dxa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pPr w:leftFromText="180" w:rightFromText="180" w:vertAnchor="text" w:tblpX="10738" w:tblpY="-14670"/>
        <w:tblOverlap w:val="never"/>
        <w:tblW w:w="1492" w:type="dxa"/>
        <w:tblLayout w:type="fixed"/>
        <w:tblLook w:val="04A0" w:firstRow="1" w:lastRow="0" w:firstColumn="1" w:lastColumn="0" w:noHBand="0" w:noVBand="1"/>
      </w:tblPr>
      <w:tblGrid>
        <w:gridCol w:w="1481"/>
        <w:gridCol w:w="11"/>
      </w:tblGrid>
      <w:tr w:rsidR="00363A46">
        <w:trPr>
          <w:gridAfter w:val="1"/>
          <w:wAfter w:w="11" w:type="dxa"/>
          <w:trHeight w:val="30"/>
        </w:trPr>
        <w:tc>
          <w:tcPr>
            <w:tcW w:w="1481" w:type="dxa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34"/>
        </w:trPr>
        <w:tc>
          <w:tcPr>
            <w:tcW w:w="1492" w:type="dxa"/>
            <w:gridSpan w:val="2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pPr w:leftFromText="180" w:rightFromText="180" w:vertAnchor="text" w:tblpX="-691" w:tblpY="-1223"/>
        <w:tblOverlap w:val="never"/>
        <w:tblW w:w="0" w:type="auto"/>
        <w:tblLook w:val="04A0" w:firstRow="1" w:lastRow="0" w:firstColumn="1" w:lastColumn="0" w:noHBand="0" w:noVBand="1"/>
      </w:tblPr>
      <w:tblGrid>
        <w:gridCol w:w="324"/>
      </w:tblGrid>
      <w:tr w:rsidR="00363A46">
        <w:trPr>
          <w:trHeight w:val="371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pPr w:leftFromText="180" w:rightFromText="180" w:vertAnchor="text" w:tblpX="10738" w:tblpY="-2538"/>
        <w:tblOverlap w:val="never"/>
        <w:tblW w:w="0" w:type="auto"/>
        <w:tblLook w:val="04A0" w:firstRow="1" w:lastRow="0" w:firstColumn="1" w:lastColumn="0" w:noHBand="0" w:noVBand="1"/>
      </w:tblPr>
      <w:tblGrid>
        <w:gridCol w:w="1335"/>
      </w:tblGrid>
      <w:tr w:rsidR="00363A46">
        <w:trPr>
          <w:trHeight w:val="30"/>
        </w:trPr>
        <w:tc>
          <w:tcPr>
            <w:tcW w:w="1335" w:type="dxa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46">
        <w:trPr>
          <w:trHeight w:val="30"/>
        </w:trPr>
        <w:tc>
          <w:tcPr>
            <w:tcW w:w="1335" w:type="dxa"/>
          </w:tcPr>
          <w:p w:rsidR="00363A46" w:rsidRDefault="00363A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A46" w:rsidRDefault="00363A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3A46">
      <w:headerReference w:type="default" r:id="rId16"/>
      <w:footerReference w:type="default" r:id="rId1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7F2" w:rsidRDefault="00BB47F2">
      <w:pPr>
        <w:spacing w:line="240" w:lineRule="auto"/>
      </w:pPr>
      <w:r>
        <w:separator/>
      </w:r>
    </w:p>
  </w:endnote>
  <w:endnote w:type="continuationSeparator" w:id="0">
    <w:p w:rsidR="00BB47F2" w:rsidRDefault="00BB4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A46" w:rsidRDefault="00363A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7F2" w:rsidRDefault="00BB47F2">
      <w:pPr>
        <w:spacing w:after="0"/>
      </w:pPr>
      <w:r>
        <w:separator/>
      </w:r>
    </w:p>
  </w:footnote>
  <w:footnote w:type="continuationSeparator" w:id="0">
    <w:p w:rsidR="00BB47F2" w:rsidRDefault="00BB47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A46" w:rsidRDefault="00363A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0EC97"/>
    <w:multiLevelType w:val="multilevel"/>
    <w:tmpl w:val="2470EC97"/>
    <w:lvl w:ilvl="0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287427EA"/>
    <w:multiLevelType w:val="singleLevel"/>
    <w:tmpl w:val="287427E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750C1664"/>
    <w:multiLevelType w:val="multilevel"/>
    <w:tmpl w:val="750C1664"/>
    <w:lvl w:ilvl="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04"/>
    <w:rsid w:val="00134C3C"/>
    <w:rsid w:val="001A121E"/>
    <w:rsid w:val="00353896"/>
    <w:rsid w:val="00363A46"/>
    <w:rsid w:val="00412610"/>
    <w:rsid w:val="004F1E80"/>
    <w:rsid w:val="00792438"/>
    <w:rsid w:val="008E6B6F"/>
    <w:rsid w:val="00B51A3A"/>
    <w:rsid w:val="00B66183"/>
    <w:rsid w:val="00BB47F2"/>
    <w:rsid w:val="00D51AF9"/>
    <w:rsid w:val="00D71C02"/>
    <w:rsid w:val="00DC21DA"/>
    <w:rsid w:val="00E33704"/>
    <w:rsid w:val="0A5C1C8D"/>
    <w:rsid w:val="29410E8E"/>
    <w:rsid w:val="33461D62"/>
    <w:rsid w:val="39CE3B6E"/>
    <w:rsid w:val="6096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3457A-C2C1-49FE-AFD3-F712EB16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5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table" w:styleId="a6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Pr>
      <w:rFonts w:ascii="Cambria" w:eastAsia="Cambria" w:hAnsi="Cambria" w:cs="Cambria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.resh.edu.ru/" TargetMode="External"/><Relationship Id="rId13" Type="http://schemas.openxmlformats.org/officeDocument/2006/relationships/hyperlink" Target="https://fg.resh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350579" TargetMode="External"/><Relationship Id="rId12" Type="http://schemas.openxmlformats.org/officeDocument/2006/relationships/hyperlink" Target="https://fg.resh.edu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g.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g.resh.edu.ru/" TargetMode="External"/><Relationship Id="rId10" Type="http://schemas.openxmlformats.org/officeDocument/2006/relationships/hyperlink" Target="https://fg.resh.edu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2490</Words>
  <Characters>14199</Characters>
  <Application>Microsoft Office Word</Application>
  <DocSecurity>0</DocSecurity>
  <Lines>118</Lines>
  <Paragraphs>33</Paragraphs>
  <ScaleCrop>false</ScaleCrop>
  <Company/>
  <LinksUpToDate>false</LinksUpToDate>
  <CharactersWithSpaces>16656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 3</dc:creator>
  <cp:lastModifiedBy>Завуч</cp:lastModifiedBy>
  <cp:revision>6</cp:revision>
  <dcterms:created xsi:type="dcterms:W3CDTF">2023-09-21T02:43:00Z</dcterms:created>
  <dcterms:modified xsi:type="dcterms:W3CDTF">2023-09-23T04:21:00Z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52B6F94272184430B568F73F99BE9522_13</vt:lpwstr>
  </property>
</Properties>
</file>